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C95" w:rsidRPr="00F81C95" w:rsidRDefault="00F81C95" w:rsidP="00F81C95">
      <w:pPr>
        <w:shd w:val="clear" w:color="auto" w:fill="F5F5F5"/>
        <w:spacing w:after="0" w:line="255" w:lineRule="atLeast"/>
        <w:textAlignment w:val="baseline"/>
        <w:rPr>
          <w:rFonts w:ascii="Open Sans" w:eastAsia="Times New Roman" w:hAnsi="Open Sans" w:cs="Open Sans"/>
          <w:color w:val="3E3027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noProof/>
          <w:color w:val="3E3027"/>
          <w:sz w:val="20"/>
          <w:szCs w:val="20"/>
          <w:lang w:eastAsia="pl-PL"/>
        </w:rPr>
        <w:drawing>
          <wp:inline distT="0" distB="0" distL="0" distR="0">
            <wp:extent cx="476250" cy="466725"/>
            <wp:effectExtent l="19050" t="0" r="0" b="0"/>
            <wp:docPr id="1" name="Obraz 1" descr="http://pzd.pl/uploads/tpl/img/ico-kat-praw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zd.pl/uploads/tpl/img/ico-kat-praw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C95" w:rsidRPr="00F81C95" w:rsidRDefault="00F81C95" w:rsidP="00F81C95">
      <w:pPr>
        <w:shd w:val="clear" w:color="auto" w:fill="F5F5F5"/>
        <w:spacing w:after="45" w:line="315" w:lineRule="atLeast"/>
        <w:textAlignment w:val="baseline"/>
        <w:outlineLvl w:val="1"/>
        <w:rPr>
          <w:rFonts w:ascii="Open Sans" w:eastAsia="Times New Roman" w:hAnsi="Open Sans" w:cs="Open Sans"/>
          <w:b/>
          <w:bCs/>
          <w:color w:val="3E3027"/>
          <w:sz w:val="24"/>
          <w:szCs w:val="24"/>
          <w:lang w:eastAsia="pl-PL"/>
        </w:rPr>
      </w:pPr>
      <w:r w:rsidRPr="00F81C95">
        <w:rPr>
          <w:rFonts w:ascii="Open Sans" w:eastAsia="Times New Roman" w:hAnsi="Open Sans" w:cs="Open Sans"/>
          <w:b/>
          <w:bCs/>
          <w:color w:val="3E3027"/>
          <w:sz w:val="24"/>
          <w:szCs w:val="24"/>
          <w:lang w:eastAsia="pl-PL"/>
        </w:rPr>
        <w:t>KORONAWIRUS- Walne zebrania i opłaty ogrodowe - 11.03.2020</w:t>
      </w:r>
    </w:p>
    <w:p w:rsidR="00F81C95" w:rsidRPr="00F81C95" w:rsidRDefault="00F81C95" w:rsidP="00F81C95">
      <w:pPr>
        <w:shd w:val="clear" w:color="auto" w:fill="F5F5F5"/>
        <w:spacing w:after="0" w:line="255" w:lineRule="atLeast"/>
        <w:jc w:val="center"/>
        <w:textAlignment w:val="baseline"/>
        <w:rPr>
          <w:rFonts w:ascii="Open Sans" w:eastAsia="Times New Roman" w:hAnsi="Open Sans" w:cs="Open Sans"/>
          <w:color w:val="3E3027"/>
          <w:sz w:val="20"/>
          <w:szCs w:val="20"/>
          <w:lang w:eastAsia="pl-PL"/>
        </w:rPr>
      </w:pPr>
      <w:r w:rsidRPr="00F81C95">
        <w:rPr>
          <w:rFonts w:ascii="Open Sans" w:eastAsia="Times New Roman" w:hAnsi="Open Sans" w:cs="Open Sans"/>
          <w:b/>
          <w:bCs/>
          <w:color w:val="3E3027"/>
          <w:sz w:val="20"/>
          <w:lang w:eastAsia="pl-PL"/>
        </w:rPr>
        <w:t>UCHWAŁA Nr 44/2020</w:t>
      </w:r>
    </w:p>
    <w:p w:rsidR="00F81C95" w:rsidRPr="00F81C95" w:rsidRDefault="00F81C95" w:rsidP="00F81C95">
      <w:pPr>
        <w:shd w:val="clear" w:color="auto" w:fill="F5F5F5"/>
        <w:spacing w:after="0" w:line="255" w:lineRule="atLeast"/>
        <w:jc w:val="center"/>
        <w:textAlignment w:val="baseline"/>
        <w:rPr>
          <w:rFonts w:ascii="Open Sans" w:eastAsia="Times New Roman" w:hAnsi="Open Sans" w:cs="Open Sans"/>
          <w:color w:val="3E3027"/>
          <w:sz w:val="20"/>
          <w:szCs w:val="20"/>
          <w:lang w:eastAsia="pl-PL"/>
        </w:rPr>
      </w:pPr>
      <w:r w:rsidRPr="00F81C95">
        <w:rPr>
          <w:rFonts w:ascii="Open Sans" w:eastAsia="Times New Roman" w:hAnsi="Open Sans" w:cs="Open Sans"/>
          <w:b/>
          <w:bCs/>
          <w:color w:val="3E3027"/>
          <w:sz w:val="20"/>
          <w:lang w:eastAsia="pl-PL"/>
        </w:rPr>
        <w:t>Krajowego Zarządu Polskiego Związku Działkowców</w:t>
      </w:r>
    </w:p>
    <w:p w:rsidR="00F81C95" w:rsidRPr="00F81C95" w:rsidRDefault="00F81C95" w:rsidP="00F81C95">
      <w:pPr>
        <w:shd w:val="clear" w:color="auto" w:fill="F5F5F5"/>
        <w:spacing w:after="0" w:line="255" w:lineRule="atLeast"/>
        <w:jc w:val="center"/>
        <w:textAlignment w:val="baseline"/>
        <w:rPr>
          <w:rFonts w:ascii="Open Sans" w:eastAsia="Times New Roman" w:hAnsi="Open Sans" w:cs="Open Sans"/>
          <w:color w:val="3E3027"/>
          <w:sz w:val="20"/>
          <w:szCs w:val="20"/>
          <w:lang w:eastAsia="pl-PL"/>
        </w:rPr>
      </w:pPr>
      <w:r w:rsidRPr="00F81C95">
        <w:rPr>
          <w:rFonts w:ascii="Open Sans" w:eastAsia="Times New Roman" w:hAnsi="Open Sans" w:cs="Open Sans"/>
          <w:b/>
          <w:bCs/>
          <w:color w:val="3E3027"/>
          <w:sz w:val="20"/>
          <w:lang w:eastAsia="pl-PL"/>
        </w:rPr>
        <w:t>z dnia 11 marca 2020 r.</w:t>
      </w:r>
    </w:p>
    <w:p w:rsidR="00F81C95" w:rsidRPr="00F81C95" w:rsidRDefault="00F81C95" w:rsidP="00F81C95">
      <w:pPr>
        <w:shd w:val="clear" w:color="auto" w:fill="F5F5F5"/>
        <w:spacing w:after="0" w:line="255" w:lineRule="atLeast"/>
        <w:jc w:val="center"/>
        <w:textAlignment w:val="baseline"/>
        <w:rPr>
          <w:rFonts w:ascii="Open Sans" w:eastAsia="Times New Roman" w:hAnsi="Open Sans" w:cs="Open Sans"/>
          <w:color w:val="3E3027"/>
          <w:sz w:val="20"/>
          <w:szCs w:val="20"/>
          <w:lang w:eastAsia="pl-PL"/>
        </w:rPr>
      </w:pPr>
      <w:r w:rsidRPr="00F81C95">
        <w:rPr>
          <w:rFonts w:ascii="Open Sans" w:eastAsia="Times New Roman" w:hAnsi="Open Sans" w:cs="Open Sans"/>
          <w:b/>
          <w:bCs/>
          <w:i/>
          <w:iCs/>
          <w:color w:val="3E3027"/>
          <w:sz w:val="20"/>
          <w:lang w:eastAsia="pl-PL"/>
        </w:rPr>
        <w:t>w sprawie wytycznych dla okręgowych zarządów PZD i zarządów ROD w zakresie decyzji o terminie walnych zebrań ROD w 2020r. w związku zagrożeniem epidemiologicznym wywołanym przez koronawirus COVID-19  </w:t>
      </w:r>
    </w:p>
    <w:p w:rsidR="00F81C95" w:rsidRPr="00F81C95" w:rsidRDefault="00F81C95" w:rsidP="00F81C95">
      <w:pPr>
        <w:shd w:val="clear" w:color="auto" w:fill="F5F5F5"/>
        <w:spacing w:after="0" w:line="255" w:lineRule="atLeast"/>
        <w:jc w:val="both"/>
        <w:textAlignment w:val="baseline"/>
        <w:rPr>
          <w:rFonts w:ascii="Open Sans" w:eastAsia="Times New Roman" w:hAnsi="Open Sans" w:cs="Open Sans"/>
          <w:color w:val="3E3027"/>
          <w:sz w:val="20"/>
          <w:szCs w:val="20"/>
          <w:lang w:eastAsia="pl-PL"/>
        </w:rPr>
      </w:pPr>
      <w:r w:rsidRPr="00F81C95">
        <w:rPr>
          <w:rFonts w:ascii="Open Sans" w:eastAsia="Times New Roman" w:hAnsi="Open Sans" w:cs="Open Sans"/>
          <w:b/>
          <w:bCs/>
          <w:i/>
          <w:iCs/>
          <w:color w:val="3E3027"/>
          <w:sz w:val="20"/>
          <w:lang w:eastAsia="pl-PL"/>
        </w:rPr>
        <w:t> </w:t>
      </w:r>
      <w:r w:rsidRPr="00F81C95">
        <w:rPr>
          <w:rFonts w:ascii="Open Sans" w:eastAsia="Times New Roman" w:hAnsi="Open Sans" w:cs="Open Sans"/>
          <w:b/>
          <w:bCs/>
          <w:color w:val="3E3027"/>
          <w:sz w:val="20"/>
          <w:lang w:eastAsia="pl-PL"/>
        </w:rPr>
        <w:t> </w:t>
      </w:r>
    </w:p>
    <w:p w:rsidR="00F81C95" w:rsidRPr="00F81C95" w:rsidRDefault="00F81C95" w:rsidP="00F81C95">
      <w:pPr>
        <w:shd w:val="clear" w:color="auto" w:fill="F5F5F5"/>
        <w:spacing w:before="255" w:after="255" w:line="255" w:lineRule="atLeast"/>
        <w:jc w:val="both"/>
        <w:textAlignment w:val="baseline"/>
        <w:rPr>
          <w:rFonts w:ascii="Open Sans" w:eastAsia="Times New Roman" w:hAnsi="Open Sans" w:cs="Open Sans"/>
          <w:color w:val="3E3027"/>
          <w:sz w:val="20"/>
          <w:szCs w:val="20"/>
          <w:lang w:eastAsia="pl-PL"/>
        </w:rPr>
      </w:pPr>
      <w:r w:rsidRPr="00F81C95">
        <w:rPr>
          <w:rFonts w:ascii="Open Sans" w:eastAsia="Times New Roman" w:hAnsi="Open Sans" w:cs="Open Sans"/>
          <w:color w:val="3E3027"/>
          <w:sz w:val="20"/>
          <w:szCs w:val="20"/>
          <w:lang w:eastAsia="pl-PL"/>
        </w:rPr>
        <w:t>Krajowy Zarząd PZD, działając na podstawie § 134 ust. 1 i 2 pkt 1) Statutu PZD oraz § 134 ust. 1 i 2 pkt 1) i 7) Statutu PZD w zw. z art. 33 i 34 ustawy o ROD postanawia:</w:t>
      </w:r>
    </w:p>
    <w:p w:rsidR="00F81C95" w:rsidRPr="00BA7467" w:rsidRDefault="00F81C95" w:rsidP="00F81C95">
      <w:pPr>
        <w:shd w:val="clear" w:color="auto" w:fill="F5F5F5"/>
        <w:spacing w:before="255" w:after="255" w:line="255" w:lineRule="atLeast"/>
        <w:jc w:val="center"/>
        <w:textAlignment w:val="baseline"/>
        <w:rPr>
          <w:rFonts w:ascii="Open Sans" w:eastAsia="Times New Roman" w:hAnsi="Open Sans" w:cs="Open Sans"/>
          <w:b/>
          <w:color w:val="3E3027"/>
          <w:sz w:val="24"/>
          <w:szCs w:val="20"/>
          <w:lang w:eastAsia="pl-PL"/>
        </w:rPr>
      </w:pPr>
      <w:r w:rsidRPr="00BA7467">
        <w:rPr>
          <w:rFonts w:ascii="Open Sans" w:eastAsia="Times New Roman" w:hAnsi="Open Sans" w:cs="Open Sans"/>
          <w:b/>
          <w:color w:val="3E3027"/>
          <w:sz w:val="24"/>
          <w:szCs w:val="20"/>
          <w:lang w:eastAsia="pl-PL"/>
        </w:rPr>
        <w:t>§1</w:t>
      </w:r>
    </w:p>
    <w:p w:rsidR="00F81C95" w:rsidRPr="00BA7467" w:rsidRDefault="00F81C95" w:rsidP="00F81C95">
      <w:pPr>
        <w:numPr>
          <w:ilvl w:val="0"/>
          <w:numId w:val="2"/>
        </w:numPr>
        <w:shd w:val="clear" w:color="auto" w:fill="F5F5F5"/>
        <w:spacing w:after="0" w:line="255" w:lineRule="atLeast"/>
        <w:ind w:left="600"/>
        <w:textAlignment w:val="baseline"/>
        <w:rPr>
          <w:rFonts w:ascii="Open Sans" w:eastAsia="Times New Roman" w:hAnsi="Open Sans" w:cs="Open Sans"/>
          <w:b/>
          <w:color w:val="3E3027"/>
          <w:sz w:val="24"/>
          <w:szCs w:val="20"/>
          <w:lang w:eastAsia="pl-PL"/>
        </w:rPr>
      </w:pPr>
      <w:r w:rsidRPr="00BA7467">
        <w:rPr>
          <w:rFonts w:ascii="Open Sans" w:eastAsia="Times New Roman" w:hAnsi="Open Sans" w:cs="Open Sans"/>
          <w:b/>
          <w:color w:val="3E3027"/>
          <w:sz w:val="24"/>
          <w:szCs w:val="20"/>
          <w:lang w:eastAsia="pl-PL"/>
        </w:rPr>
        <w:t>Upoważnić okręgowe zarządy PZD do podjęcia decyzji o przesunięciu terminów walnych zebrań (odpowiednio konferencji delegatów) ROD na termin do 31 lipca 2020r.</w:t>
      </w:r>
    </w:p>
    <w:p w:rsidR="00F81C95" w:rsidRPr="00BA7467" w:rsidRDefault="00F81C95" w:rsidP="00F81C95">
      <w:pPr>
        <w:numPr>
          <w:ilvl w:val="0"/>
          <w:numId w:val="2"/>
        </w:numPr>
        <w:shd w:val="clear" w:color="auto" w:fill="F5F5F5"/>
        <w:spacing w:after="0" w:line="255" w:lineRule="atLeast"/>
        <w:ind w:left="600"/>
        <w:textAlignment w:val="baseline"/>
        <w:rPr>
          <w:rFonts w:ascii="Open Sans" w:eastAsia="Times New Roman" w:hAnsi="Open Sans" w:cs="Open Sans"/>
          <w:b/>
          <w:color w:val="3E3027"/>
          <w:sz w:val="24"/>
          <w:szCs w:val="20"/>
          <w:lang w:eastAsia="pl-PL"/>
        </w:rPr>
      </w:pPr>
      <w:r w:rsidRPr="00BA7467">
        <w:rPr>
          <w:rFonts w:ascii="Open Sans" w:eastAsia="Times New Roman" w:hAnsi="Open Sans" w:cs="Open Sans"/>
          <w:b/>
          <w:color w:val="3E3027"/>
          <w:sz w:val="24"/>
          <w:szCs w:val="20"/>
          <w:lang w:eastAsia="pl-PL"/>
        </w:rPr>
        <w:t>Zwrócić się do zarządów ROD o natychmiastowe przesunięcie terminów walnych zebrań w ROD na późniejszy termin.</w:t>
      </w:r>
    </w:p>
    <w:p w:rsidR="00F81C95" w:rsidRPr="00BA7467" w:rsidRDefault="00F81C95" w:rsidP="00F81C95">
      <w:pPr>
        <w:shd w:val="clear" w:color="auto" w:fill="F5F5F5"/>
        <w:spacing w:before="255" w:after="255" w:line="255" w:lineRule="atLeast"/>
        <w:jc w:val="center"/>
        <w:textAlignment w:val="baseline"/>
        <w:rPr>
          <w:rFonts w:ascii="Open Sans" w:eastAsia="Times New Roman" w:hAnsi="Open Sans" w:cs="Open Sans"/>
          <w:b/>
          <w:color w:val="3E3027"/>
          <w:sz w:val="24"/>
          <w:szCs w:val="20"/>
          <w:lang w:eastAsia="pl-PL"/>
        </w:rPr>
      </w:pPr>
      <w:r w:rsidRPr="00BA7467">
        <w:rPr>
          <w:rFonts w:ascii="Open Sans" w:eastAsia="Times New Roman" w:hAnsi="Open Sans" w:cs="Open Sans"/>
          <w:b/>
          <w:color w:val="3E3027"/>
          <w:sz w:val="24"/>
          <w:szCs w:val="20"/>
          <w:lang w:eastAsia="pl-PL"/>
        </w:rPr>
        <w:t>§ 2</w:t>
      </w:r>
    </w:p>
    <w:p w:rsidR="00F81C95" w:rsidRPr="00BA7467" w:rsidRDefault="00F81C95" w:rsidP="00F81C95">
      <w:pPr>
        <w:shd w:val="clear" w:color="auto" w:fill="F5F5F5"/>
        <w:spacing w:before="255" w:after="255" w:line="255" w:lineRule="atLeast"/>
        <w:jc w:val="both"/>
        <w:textAlignment w:val="baseline"/>
        <w:rPr>
          <w:rFonts w:ascii="Open Sans" w:eastAsia="Times New Roman" w:hAnsi="Open Sans" w:cs="Open Sans"/>
          <w:b/>
          <w:color w:val="3E3027"/>
          <w:sz w:val="24"/>
          <w:szCs w:val="20"/>
          <w:lang w:eastAsia="pl-PL"/>
        </w:rPr>
      </w:pPr>
      <w:r w:rsidRPr="00BA7467">
        <w:rPr>
          <w:rFonts w:ascii="Open Sans" w:eastAsia="Times New Roman" w:hAnsi="Open Sans" w:cs="Open Sans"/>
          <w:b/>
          <w:color w:val="3E3027"/>
          <w:sz w:val="24"/>
          <w:szCs w:val="20"/>
          <w:lang w:eastAsia="pl-PL"/>
        </w:rPr>
        <w:t>         Upoważnić zarządy ROD do pobierania od działkowców z ROD zaliczek z tytułu opłat ogrodowych przeznaczonych na pokrycie kosztów funkcjonowania ROD w 2020r. w wysokości odpowiadającej opłatom wynikającym z uchwał walnych zebrań (konferencji delegatów) podjętych w 2019r.</w:t>
      </w:r>
    </w:p>
    <w:p w:rsidR="00F81C95" w:rsidRPr="00F81C95" w:rsidRDefault="00F81C95" w:rsidP="00F81C95">
      <w:pPr>
        <w:shd w:val="clear" w:color="auto" w:fill="F5F5F5"/>
        <w:spacing w:before="255" w:after="255" w:line="255" w:lineRule="atLeast"/>
        <w:jc w:val="center"/>
        <w:textAlignment w:val="baseline"/>
        <w:rPr>
          <w:rFonts w:ascii="Open Sans" w:eastAsia="Times New Roman" w:hAnsi="Open Sans" w:cs="Open Sans"/>
          <w:color w:val="3E3027"/>
          <w:sz w:val="20"/>
          <w:szCs w:val="20"/>
          <w:lang w:eastAsia="pl-PL"/>
        </w:rPr>
      </w:pPr>
      <w:r w:rsidRPr="00F81C95">
        <w:rPr>
          <w:rFonts w:ascii="Open Sans" w:eastAsia="Times New Roman" w:hAnsi="Open Sans" w:cs="Open Sans"/>
          <w:color w:val="3E3027"/>
          <w:sz w:val="20"/>
          <w:szCs w:val="20"/>
          <w:lang w:eastAsia="pl-PL"/>
        </w:rPr>
        <w:t>§ 3</w:t>
      </w:r>
    </w:p>
    <w:p w:rsidR="00F81C95" w:rsidRPr="00F81C95" w:rsidRDefault="00F81C95" w:rsidP="00F81C95">
      <w:pPr>
        <w:shd w:val="clear" w:color="auto" w:fill="F5F5F5"/>
        <w:spacing w:before="255" w:after="255" w:line="255" w:lineRule="atLeast"/>
        <w:jc w:val="both"/>
        <w:textAlignment w:val="baseline"/>
        <w:rPr>
          <w:rFonts w:ascii="Open Sans" w:eastAsia="Times New Roman" w:hAnsi="Open Sans" w:cs="Open Sans"/>
          <w:color w:val="3E3027"/>
          <w:sz w:val="20"/>
          <w:szCs w:val="20"/>
          <w:lang w:eastAsia="pl-PL"/>
        </w:rPr>
      </w:pPr>
      <w:r w:rsidRPr="00F81C95">
        <w:rPr>
          <w:rFonts w:ascii="Open Sans" w:eastAsia="Times New Roman" w:hAnsi="Open Sans" w:cs="Open Sans"/>
          <w:color w:val="3E3027"/>
          <w:sz w:val="20"/>
          <w:szCs w:val="20"/>
          <w:lang w:eastAsia="pl-PL"/>
        </w:rPr>
        <w:t>Uchwała wchodzi w życie z dniem podjęcia.</w:t>
      </w:r>
    </w:p>
    <w:p w:rsidR="00F81C95" w:rsidRPr="00F81C95" w:rsidRDefault="00F81C95" w:rsidP="00F81C95">
      <w:pPr>
        <w:shd w:val="clear" w:color="auto" w:fill="F5F5F5"/>
        <w:spacing w:before="255" w:after="255" w:line="255" w:lineRule="atLeast"/>
        <w:jc w:val="both"/>
        <w:textAlignment w:val="baseline"/>
        <w:rPr>
          <w:rFonts w:ascii="Open Sans" w:eastAsia="Times New Roman" w:hAnsi="Open Sans" w:cs="Open Sans"/>
          <w:color w:val="3E3027"/>
          <w:sz w:val="20"/>
          <w:szCs w:val="20"/>
          <w:lang w:eastAsia="pl-PL"/>
        </w:rPr>
      </w:pPr>
      <w:r w:rsidRPr="00F81C95">
        <w:rPr>
          <w:rFonts w:ascii="Open Sans" w:eastAsia="Times New Roman" w:hAnsi="Open Sans" w:cs="Open Sans"/>
          <w:color w:val="3E3027"/>
          <w:sz w:val="20"/>
          <w:szCs w:val="20"/>
          <w:lang w:eastAsia="pl-PL"/>
        </w:rPr>
        <w:t> </w:t>
      </w:r>
    </w:p>
    <w:p w:rsidR="00F81C95" w:rsidRPr="00F81C95" w:rsidRDefault="00F81C95" w:rsidP="00F81C95">
      <w:pPr>
        <w:shd w:val="clear" w:color="auto" w:fill="F5F5F5"/>
        <w:spacing w:after="0" w:line="255" w:lineRule="atLeast"/>
        <w:jc w:val="center"/>
        <w:textAlignment w:val="baseline"/>
        <w:rPr>
          <w:rFonts w:ascii="Open Sans" w:eastAsia="Times New Roman" w:hAnsi="Open Sans" w:cs="Open Sans"/>
          <w:color w:val="3E3027"/>
          <w:sz w:val="20"/>
          <w:szCs w:val="20"/>
          <w:lang w:eastAsia="pl-PL"/>
        </w:rPr>
      </w:pPr>
      <w:r w:rsidRPr="00F81C95">
        <w:rPr>
          <w:rFonts w:ascii="Open Sans" w:eastAsia="Times New Roman" w:hAnsi="Open Sans" w:cs="Open Sans"/>
          <w:b/>
          <w:bCs/>
          <w:color w:val="3E3027"/>
          <w:sz w:val="20"/>
          <w:lang w:eastAsia="pl-PL"/>
        </w:rPr>
        <w:t>Uzasadnienie</w:t>
      </w:r>
    </w:p>
    <w:p w:rsidR="00F81C95" w:rsidRPr="00F81C95" w:rsidRDefault="00F81C95" w:rsidP="00F81C95">
      <w:pPr>
        <w:shd w:val="clear" w:color="auto" w:fill="F5F5F5"/>
        <w:spacing w:before="255" w:after="255" w:line="255" w:lineRule="atLeast"/>
        <w:jc w:val="both"/>
        <w:textAlignment w:val="baseline"/>
        <w:rPr>
          <w:rFonts w:ascii="Open Sans" w:eastAsia="Times New Roman" w:hAnsi="Open Sans" w:cs="Open Sans"/>
          <w:color w:val="3E3027"/>
          <w:sz w:val="20"/>
          <w:szCs w:val="20"/>
          <w:lang w:eastAsia="pl-PL"/>
        </w:rPr>
      </w:pPr>
      <w:r w:rsidRPr="00F81C95">
        <w:rPr>
          <w:rFonts w:ascii="Open Sans" w:eastAsia="Times New Roman" w:hAnsi="Open Sans" w:cs="Open Sans"/>
          <w:color w:val="3E3027"/>
          <w:sz w:val="20"/>
          <w:szCs w:val="20"/>
          <w:lang w:eastAsia="pl-PL"/>
        </w:rPr>
        <w:t xml:space="preserve">         Zgodnie z zaleceniami wydawanymi przez władze publiczne w ramach przeciwdziałania rozprzestrzenianiu się tzw. </w:t>
      </w:r>
      <w:proofErr w:type="spellStart"/>
      <w:r w:rsidRPr="00F81C95">
        <w:rPr>
          <w:rFonts w:ascii="Open Sans" w:eastAsia="Times New Roman" w:hAnsi="Open Sans" w:cs="Open Sans"/>
          <w:color w:val="3E3027"/>
          <w:sz w:val="20"/>
          <w:szCs w:val="20"/>
          <w:lang w:eastAsia="pl-PL"/>
        </w:rPr>
        <w:t>koronawirusa</w:t>
      </w:r>
      <w:proofErr w:type="spellEnd"/>
      <w:r w:rsidRPr="00F81C95">
        <w:rPr>
          <w:rFonts w:ascii="Open Sans" w:eastAsia="Times New Roman" w:hAnsi="Open Sans" w:cs="Open Sans"/>
          <w:color w:val="3E3027"/>
          <w:sz w:val="20"/>
          <w:szCs w:val="20"/>
          <w:lang w:eastAsia="pl-PL"/>
        </w:rPr>
        <w:t xml:space="preserve">, należy dążyć do unikania organizacji zgromadzeń publicznych. Jakkolwiek przypadające w okresie wiosennym walne zebrania ROD nie zaliczają się wprost do tej kategorii, to w praktyce mają one zbliżony charakter. Stąd też w obecnych warunkach dążenie do ścisłego przestrzegania terminów WZ w ROD określonych w § 59 Statutu PZD (tj. do 15 maja) należy uznać za niewskazane. Zwłaszcza jeżeli uwzględnić warunki, w jakich częstokroć odbywają się  WZ w ROD, a także fakt, iż znaczna część uczestników WZ ROD z uwagi na wiek, zalicza się do kategorii osób z tzw. grup podwyższonego ryzyka. Dlatego KZ PZD uznał za stosowne skierować do jednostek organizacyjnych PZD zalecenie przesunięcia terminów WZ w </w:t>
      </w:r>
      <w:r w:rsidRPr="00F81C95">
        <w:rPr>
          <w:rFonts w:ascii="Open Sans" w:eastAsia="Times New Roman" w:hAnsi="Open Sans" w:cs="Open Sans"/>
          <w:color w:val="3E3027"/>
          <w:sz w:val="20"/>
          <w:szCs w:val="20"/>
          <w:lang w:eastAsia="pl-PL"/>
        </w:rPr>
        <w:lastRenderedPageBreak/>
        <w:t>2020r. poprzez generalne skorzystanie przez okręgowe zarządy PZD z kompetencji do przesunięcia terminów WZ (§59 ust. 2 Statutu PZD).</w:t>
      </w:r>
    </w:p>
    <w:p w:rsidR="00F81C95" w:rsidRPr="00F81C95" w:rsidRDefault="00F81C95" w:rsidP="00F81C95">
      <w:pPr>
        <w:shd w:val="clear" w:color="auto" w:fill="F5F5F5"/>
        <w:spacing w:before="255" w:after="255" w:line="255" w:lineRule="atLeast"/>
        <w:jc w:val="both"/>
        <w:textAlignment w:val="baseline"/>
        <w:rPr>
          <w:rFonts w:ascii="Open Sans" w:eastAsia="Times New Roman" w:hAnsi="Open Sans" w:cs="Open Sans"/>
          <w:color w:val="3E3027"/>
          <w:sz w:val="20"/>
          <w:szCs w:val="20"/>
          <w:lang w:eastAsia="pl-PL"/>
        </w:rPr>
      </w:pPr>
      <w:r w:rsidRPr="00F81C95">
        <w:rPr>
          <w:rFonts w:ascii="Open Sans" w:eastAsia="Times New Roman" w:hAnsi="Open Sans" w:cs="Open Sans"/>
          <w:color w:val="3E3027"/>
          <w:sz w:val="20"/>
          <w:szCs w:val="20"/>
          <w:lang w:eastAsia="pl-PL"/>
        </w:rPr>
        <w:t>Zdaniem KZ PZD zaistniała sytuacja wręcz nakazuje organom PZD sięgnięcie po rozwiązania, które zminimalizują ryzyko zachorowań.</w:t>
      </w:r>
    </w:p>
    <w:p w:rsidR="00F81C95" w:rsidRPr="00F81C95" w:rsidRDefault="00F81C95" w:rsidP="00F81C95">
      <w:pPr>
        <w:shd w:val="clear" w:color="auto" w:fill="F5F5F5"/>
        <w:spacing w:before="255" w:after="255" w:line="255" w:lineRule="atLeast"/>
        <w:jc w:val="both"/>
        <w:textAlignment w:val="baseline"/>
        <w:rPr>
          <w:rFonts w:ascii="Open Sans" w:eastAsia="Times New Roman" w:hAnsi="Open Sans" w:cs="Open Sans"/>
          <w:color w:val="3E3027"/>
          <w:sz w:val="20"/>
          <w:szCs w:val="20"/>
          <w:lang w:eastAsia="pl-PL"/>
        </w:rPr>
      </w:pPr>
      <w:r w:rsidRPr="00F81C95">
        <w:rPr>
          <w:rFonts w:ascii="Open Sans" w:eastAsia="Times New Roman" w:hAnsi="Open Sans" w:cs="Open Sans"/>
          <w:color w:val="3E3027"/>
          <w:sz w:val="20"/>
          <w:szCs w:val="20"/>
          <w:lang w:eastAsia="pl-PL"/>
        </w:rPr>
        <w:t>Jednocześnie KZ PZD uznał za konieczne podjęcie działań, które stworzą warunki dla zabezpieczenia ekonomicznego funkcjonowania ROD przy jednoczesnym możliwie najdalej idącym poszanowaniu praw działkowców wynikających z ustawy o ROD.</w:t>
      </w:r>
    </w:p>
    <w:p w:rsidR="00F81C95" w:rsidRPr="00F81C95" w:rsidRDefault="00F81C95" w:rsidP="00F81C95">
      <w:pPr>
        <w:shd w:val="clear" w:color="auto" w:fill="F5F5F5"/>
        <w:spacing w:before="255" w:after="255" w:line="255" w:lineRule="atLeast"/>
        <w:jc w:val="both"/>
        <w:textAlignment w:val="baseline"/>
        <w:rPr>
          <w:rFonts w:ascii="Open Sans" w:eastAsia="Times New Roman" w:hAnsi="Open Sans" w:cs="Open Sans"/>
          <w:color w:val="3E3027"/>
          <w:sz w:val="20"/>
          <w:szCs w:val="20"/>
          <w:lang w:eastAsia="pl-PL"/>
        </w:rPr>
      </w:pPr>
      <w:r w:rsidRPr="00F81C95">
        <w:rPr>
          <w:rFonts w:ascii="Open Sans" w:eastAsia="Times New Roman" w:hAnsi="Open Sans" w:cs="Open Sans"/>
          <w:color w:val="3E3027"/>
          <w:sz w:val="20"/>
          <w:szCs w:val="20"/>
          <w:lang w:eastAsia="pl-PL"/>
        </w:rPr>
        <w:t>Nadzwyczajne okoliczności uzasadniają przyjęcie, iż interpretując Statut, w szczególności należy uwzględnić fakt, że zasadniczym obowiązkiem PZD jest zapewnienie działkowcom możliwości korzystania z działki, z którym skorelowany jest obowiązek działkowców do współuczestniczenia w finansowaniu funkcjonowania ROD poprzez uiszczanie opłat ogrodowych.</w:t>
      </w:r>
    </w:p>
    <w:p w:rsidR="00F81C95" w:rsidRPr="00F81C95" w:rsidRDefault="00F81C95" w:rsidP="00F81C95">
      <w:pPr>
        <w:shd w:val="clear" w:color="auto" w:fill="F5F5F5"/>
        <w:spacing w:before="255" w:after="255" w:line="255" w:lineRule="atLeast"/>
        <w:jc w:val="both"/>
        <w:textAlignment w:val="baseline"/>
        <w:rPr>
          <w:rFonts w:ascii="Open Sans" w:eastAsia="Times New Roman" w:hAnsi="Open Sans" w:cs="Open Sans"/>
          <w:color w:val="3E3027"/>
          <w:sz w:val="20"/>
          <w:szCs w:val="20"/>
          <w:lang w:eastAsia="pl-PL"/>
        </w:rPr>
      </w:pPr>
      <w:r w:rsidRPr="00F81C95">
        <w:rPr>
          <w:rFonts w:ascii="Open Sans" w:eastAsia="Times New Roman" w:hAnsi="Open Sans" w:cs="Open Sans"/>
          <w:color w:val="3E3027"/>
          <w:sz w:val="20"/>
          <w:szCs w:val="20"/>
          <w:lang w:eastAsia="pl-PL"/>
        </w:rPr>
        <w:t>Wpływ na sytuację finansową ROD ma systemowe przesunięcie terminu uchwalania opłat ogrodowych na dany rok w stosunku do terminu powstawania zobowiązań związanych z funkcjonowaniem ROD. O ile ROD są standardowo przygotowane na istnienie tego stanu do 15 maja danego roku, o tyle przesunięcie terminu WZ może spowodować poważne zakłócenie w działaniu ROD. Dlatego też KR PZD uznał, że z uwagi na nadzwyczajny charakter sytuacji w jakiej mogą znaleźć się ROD w 2020r., zasadnym będzie umożliwienie zarządom ROD pobierania od działkowców zaliczek z tytułu opłat ogrodowych w wysokości odpowiedniej do opłat uchwalonych w 2019r. Rozwiązanie takie zapewni środki na finansowanie bieżącej działalności ROD, a jednocześnie pozwoli na zachowanie podstawowych standardów transparentności w funkcjonowaniu ROD oraz wykluczy zarzut naruszenia ustawowych uprawnień indywidualnych działkowców w zakresie możliwości skarżenia podwyższenia opłat ogrodowych (art. 34 ustawy o ROD). Na obecnym etapie działanie to należy zatem uznać za w pełni uzasadnione i jednocześnie wystarczająco zabezpieczające potrzeby ROD.</w:t>
      </w:r>
    </w:p>
    <w:p w:rsidR="00F81C95" w:rsidRPr="00F81C95" w:rsidRDefault="00F81C95" w:rsidP="00F81C95">
      <w:pPr>
        <w:shd w:val="clear" w:color="auto" w:fill="F5F5F5"/>
        <w:spacing w:before="255" w:after="255" w:line="255" w:lineRule="atLeast"/>
        <w:jc w:val="both"/>
        <w:textAlignment w:val="baseline"/>
        <w:rPr>
          <w:rFonts w:ascii="Open Sans" w:eastAsia="Times New Roman" w:hAnsi="Open Sans" w:cs="Open Sans"/>
          <w:color w:val="3E3027"/>
          <w:sz w:val="20"/>
          <w:szCs w:val="20"/>
          <w:lang w:eastAsia="pl-PL"/>
        </w:rPr>
      </w:pPr>
      <w:r w:rsidRPr="00F81C95">
        <w:rPr>
          <w:rFonts w:ascii="Open Sans" w:eastAsia="Times New Roman" w:hAnsi="Open Sans" w:cs="Open Sans"/>
          <w:color w:val="3E3027"/>
          <w:sz w:val="20"/>
          <w:szCs w:val="20"/>
          <w:lang w:eastAsia="pl-PL"/>
        </w:rPr>
        <w:t>Mając powyższe na uwadze, KZ PZD postanowił jak na wstępie. </w:t>
      </w:r>
    </w:p>
    <w:p w:rsidR="00F81C95" w:rsidRPr="00F81C95" w:rsidRDefault="00F81C95" w:rsidP="00F81C95">
      <w:pPr>
        <w:shd w:val="clear" w:color="auto" w:fill="F5F5F5"/>
        <w:spacing w:after="0" w:line="255" w:lineRule="atLeast"/>
        <w:jc w:val="both"/>
        <w:textAlignment w:val="baseline"/>
        <w:rPr>
          <w:rFonts w:ascii="Open Sans" w:eastAsia="Times New Roman" w:hAnsi="Open Sans" w:cs="Open Sans"/>
          <w:color w:val="3E3027"/>
          <w:sz w:val="20"/>
          <w:szCs w:val="20"/>
          <w:lang w:eastAsia="pl-PL"/>
        </w:rPr>
      </w:pPr>
      <w:r w:rsidRPr="00F81C95">
        <w:rPr>
          <w:rFonts w:ascii="Open Sans" w:eastAsia="Times New Roman" w:hAnsi="Open Sans" w:cs="Open Sans"/>
          <w:color w:val="3E3027"/>
          <w:sz w:val="20"/>
          <w:szCs w:val="20"/>
          <w:bdr w:val="none" w:sz="0" w:space="0" w:color="auto" w:frame="1"/>
          <w:lang w:eastAsia="pl-PL"/>
        </w:rPr>
        <w:t>I WICEPREZES                                                      PREZES                                </w:t>
      </w:r>
    </w:p>
    <w:p w:rsidR="00F81C95" w:rsidRPr="00F81C95" w:rsidRDefault="00F81C95" w:rsidP="00F81C95">
      <w:pPr>
        <w:shd w:val="clear" w:color="auto" w:fill="F5F5F5"/>
        <w:spacing w:line="255" w:lineRule="atLeast"/>
        <w:jc w:val="both"/>
        <w:textAlignment w:val="baseline"/>
        <w:rPr>
          <w:rFonts w:ascii="Open Sans" w:eastAsia="Times New Roman" w:hAnsi="Open Sans" w:cs="Open Sans"/>
          <w:color w:val="3E3027"/>
          <w:sz w:val="20"/>
          <w:szCs w:val="20"/>
          <w:lang w:eastAsia="pl-PL"/>
        </w:rPr>
      </w:pPr>
      <w:r w:rsidRPr="00F81C95">
        <w:rPr>
          <w:rFonts w:ascii="Open Sans" w:eastAsia="Times New Roman" w:hAnsi="Open Sans" w:cs="Open Sans"/>
          <w:color w:val="3E3027"/>
          <w:sz w:val="20"/>
          <w:szCs w:val="20"/>
          <w:bdr w:val="none" w:sz="0" w:space="0" w:color="auto" w:frame="1"/>
          <w:lang w:eastAsia="pl-PL"/>
        </w:rPr>
        <w:t>Tadeusz JARZĘBAK                                                Eugeniusz KONDRACKI</w:t>
      </w:r>
    </w:p>
    <w:p w:rsidR="00C72E56" w:rsidRDefault="00C72E56"/>
    <w:sectPr w:rsidR="00C72E56" w:rsidSect="00C72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F184C"/>
    <w:multiLevelType w:val="multilevel"/>
    <w:tmpl w:val="A95EE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FE1106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1C95"/>
    <w:rsid w:val="00544046"/>
    <w:rsid w:val="00A72BFE"/>
    <w:rsid w:val="00BA7467"/>
    <w:rsid w:val="00C72E56"/>
    <w:rsid w:val="00E62345"/>
    <w:rsid w:val="00F027D2"/>
    <w:rsid w:val="00F81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E56"/>
  </w:style>
  <w:style w:type="paragraph" w:styleId="Nagwek1">
    <w:name w:val="heading 1"/>
    <w:basedOn w:val="Normalny"/>
    <w:link w:val="Nagwek1Znak"/>
    <w:uiPriority w:val="9"/>
    <w:qFormat/>
    <w:rsid w:val="00F81C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81C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F027D2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F81C9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81C9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81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1C95"/>
    <w:rPr>
      <w:b/>
      <w:bCs/>
    </w:rPr>
  </w:style>
  <w:style w:type="character" w:styleId="Uwydatnienie">
    <w:name w:val="Emphasis"/>
    <w:basedOn w:val="Domylnaczcionkaakapitu"/>
    <w:uiPriority w:val="20"/>
    <w:qFormat/>
    <w:rsid w:val="00F81C9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3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765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dashed" w:sz="6" w:space="11" w:color="DCDCDC"/>
                <w:right w:val="none" w:sz="0" w:space="0" w:color="auto"/>
              </w:divBdr>
              <w:divsChild>
                <w:div w:id="2969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2020-03-12T09:29:00Z</dcterms:created>
  <dcterms:modified xsi:type="dcterms:W3CDTF">2020-03-12T13:17:00Z</dcterms:modified>
</cp:coreProperties>
</file>